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08" w:rsidRDefault="008B2B08">
      <w:pPr>
        <w:tabs>
          <w:tab w:val="left" w:pos="945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</w:p>
    <w:p w:rsidR="008B2B08" w:rsidRPr="00441624" w:rsidRDefault="00297305" w:rsidP="00441624">
      <w:pPr>
        <w:tabs>
          <w:tab w:val="left" w:pos="0"/>
        </w:tabs>
        <w:spacing w:line="276" w:lineRule="auto"/>
        <w:jc w:val="center"/>
        <w:rPr>
          <w:rFonts w:ascii="Calibri" w:eastAsia="Calibri" w:hAnsi="Calibri" w:cs="Calibri"/>
          <w:b/>
          <w:szCs w:val="22"/>
        </w:rPr>
      </w:pPr>
      <w:r w:rsidRPr="00441624">
        <w:rPr>
          <w:rFonts w:ascii="Calibri" w:eastAsia="Calibri" w:hAnsi="Calibri" w:cs="Calibri"/>
          <w:b/>
          <w:szCs w:val="22"/>
        </w:rPr>
        <w:t>Regulamin rekrutacji i uczestnictwa w projekcie</w:t>
      </w:r>
    </w:p>
    <w:p w:rsidR="00441624" w:rsidRDefault="00441624" w:rsidP="00441624">
      <w:pPr>
        <w:tabs>
          <w:tab w:val="left" w:pos="709"/>
        </w:tabs>
        <w:spacing w:line="276" w:lineRule="auto"/>
        <w:ind w:right="-138"/>
        <w:jc w:val="center"/>
        <w:rPr>
          <w:rFonts w:ascii="Calibri" w:eastAsia="Calibri" w:hAnsi="Calibri" w:cs="Calibri"/>
          <w:b/>
          <w:sz w:val="22"/>
          <w:szCs w:val="22"/>
        </w:rPr>
      </w:pPr>
      <w:r w:rsidRPr="00441624">
        <w:rPr>
          <w:rFonts w:ascii="Calibri" w:eastAsia="Calibri" w:hAnsi="Calibri" w:cs="Calibri"/>
          <w:b/>
          <w:sz w:val="22"/>
          <w:szCs w:val="22"/>
        </w:rPr>
        <w:t xml:space="preserve">Akademia Talentów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 w:rsidRPr="00441624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8B2B08" w:rsidRPr="00441624" w:rsidRDefault="00297305" w:rsidP="00441624">
      <w:pPr>
        <w:tabs>
          <w:tab w:val="left" w:pos="709"/>
        </w:tabs>
        <w:spacing w:line="276" w:lineRule="auto"/>
        <w:ind w:right="-138"/>
        <w:jc w:val="center"/>
        <w:rPr>
          <w:rFonts w:ascii="Calibri" w:eastAsia="Calibri" w:hAnsi="Calibri" w:cs="Calibri"/>
          <w:b/>
          <w:sz w:val="22"/>
          <w:szCs w:val="22"/>
        </w:rPr>
      </w:pPr>
      <w:r w:rsidRPr="00441624">
        <w:rPr>
          <w:rFonts w:ascii="Calibri" w:eastAsia="Calibri" w:hAnsi="Calibri" w:cs="Calibri"/>
          <w:b/>
          <w:sz w:val="22"/>
          <w:szCs w:val="22"/>
        </w:rPr>
        <w:t xml:space="preserve">Pomorski Program Rozwoju Edukacyjnego Uczniów Szczególnie </w:t>
      </w:r>
      <w:r w:rsidR="00441624">
        <w:rPr>
          <w:rFonts w:ascii="Calibri" w:eastAsia="Calibri" w:hAnsi="Calibri" w:cs="Calibri"/>
          <w:b/>
          <w:sz w:val="22"/>
          <w:szCs w:val="22"/>
        </w:rPr>
        <w:t>Uz</w:t>
      </w:r>
      <w:r w:rsidRPr="00441624">
        <w:rPr>
          <w:rFonts w:ascii="Calibri" w:eastAsia="Calibri" w:hAnsi="Calibri" w:cs="Calibri"/>
          <w:b/>
          <w:sz w:val="22"/>
          <w:szCs w:val="22"/>
        </w:rPr>
        <w:t>dolnionych</w:t>
      </w:r>
    </w:p>
    <w:p w:rsidR="008B2B08" w:rsidRDefault="00297305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nr projektu: FEPM.05.08-IZ.00-0163/24</w:t>
      </w:r>
    </w:p>
    <w:p w:rsidR="008B2B08" w:rsidRDefault="00297305" w:rsidP="004416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współfinansowanego ze środków Europejskiego Funduszu Społecznego Plus (EFS+), Priorytetu 5 Fundusze europejskie dla silnego społecznie Pomorza (EFS+)</w:t>
      </w:r>
    </w:p>
    <w:p w:rsidR="008B2B08" w:rsidRDefault="00297305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Działania 5.8 Edukacja ogólna i zawodowa w ramach programu Fundusze Europejskie </w:t>
      </w:r>
      <w:r>
        <w:rPr>
          <w:rFonts w:ascii="Calibri" w:eastAsia="Calibri" w:hAnsi="Calibri" w:cs="Calibri"/>
          <w:sz w:val="22"/>
          <w:szCs w:val="22"/>
        </w:rPr>
        <w:br/>
        <w:t>dla Pomorza 2021-2027 (FE</w:t>
      </w:r>
      <w:r>
        <w:rPr>
          <w:rFonts w:ascii="Calibri" w:eastAsia="Calibri" w:hAnsi="Calibri" w:cs="Calibri"/>
          <w:sz w:val="22"/>
          <w:szCs w:val="22"/>
        </w:rPr>
        <w:t>P 2021-2027)</w:t>
      </w:r>
    </w:p>
    <w:p w:rsidR="008B2B08" w:rsidRDefault="008B2B08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Informacje ogólne</w:t>
      </w:r>
    </w:p>
    <w:p w:rsidR="008B2B08" w:rsidRDefault="002973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Regulamin niniejszy określa zasady rekrutacji i uczestnictwa uczniów/uczennic w projekcie Akademia Talentów – Pomorski Program Rozwoju Edukacyjnego Uczniów Szczególnie Uzdolnionych</w:t>
      </w:r>
    </w:p>
    <w:p w:rsidR="008B2B08" w:rsidRDefault="002973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Projekt współfinansowany jest przez Uni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Eu</w:t>
      </w:r>
      <w:r>
        <w:rPr>
          <w:rFonts w:ascii="Calibri" w:eastAsia="Calibri" w:hAnsi="Calibri" w:cs="Calibri"/>
          <w:color w:val="000000"/>
          <w:sz w:val="22"/>
          <w:szCs w:val="22"/>
        </w:rPr>
        <w:t>ropejsk</w:t>
      </w:r>
      <w:r>
        <w:rPr>
          <w:rFonts w:ascii="Calibri" w:eastAsia="Calibri" w:hAnsi="Calibri" w:cs="Calibri"/>
          <w:sz w:val="22"/>
          <w:szCs w:val="22"/>
        </w:rPr>
        <w:t>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ramach Europejskiego Funduszu Społecznego Plus (EFS+).</w:t>
      </w:r>
    </w:p>
    <w:p w:rsidR="008B2B08" w:rsidRDefault="002973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Projekt realizowany jest w ramach programu Fundusze Europejskie dla Pomorza </w:t>
      </w:r>
      <w:r>
        <w:rPr>
          <w:rFonts w:ascii="Calibri" w:eastAsia="Calibri" w:hAnsi="Calibri" w:cs="Calibri"/>
          <w:sz w:val="22"/>
          <w:szCs w:val="22"/>
        </w:rPr>
        <w:t>2021-2027 (FEP 2021-2027),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działania 5.8 Edukacja ogólna i zawodowa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Pomorski Program Rozwoju Edukacyjnego Uczniów </w:t>
      </w:r>
      <w:r>
        <w:rPr>
          <w:rFonts w:ascii="Calibri" w:eastAsia="Calibri" w:hAnsi="Calibri" w:cs="Calibri"/>
          <w:b/>
          <w:sz w:val="22"/>
          <w:szCs w:val="22"/>
        </w:rPr>
        <w:t>Szczególnie Uzdolnionych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8B2B08" w:rsidRDefault="002973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Beneficjentem projektu jest MIASTO SŁUPSK.</w:t>
      </w:r>
    </w:p>
    <w:p w:rsidR="008B2B08" w:rsidRDefault="002973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Projekt realizowany jest w latach 2024-2028.</w:t>
      </w:r>
    </w:p>
    <w:p w:rsidR="008B2B08" w:rsidRDefault="008B2B08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</w:t>
      </w: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Zasady rekrutacji i kwalifikacji uczestników</w:t>
      </w:r>
    </w:p>
    <w:p w:rsidR="008B2B08" w:rsidRDefault="008B2B08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B2B08" w:rsidRDefault="00297305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Rekrutacja uczestników do poszczególnych rodzajów wsparcia prowadzona będzie w oparciu o niniejszy Regulamin, który  określa szczegółowe zasady, warunki oraz tryb rekrutacji uczniów </w:t>
      </w:r>
      <w:r w:rsidR="00441624">
        <w:rPr>
          <w:rFonts w:ascii="Calibri" w:eastAsia="Calibri" w:hAnsi="Calibri" w:cs="Calibri"/>
          <w:sz w:val="22"/>
          <w:szCs w:val="22"/>
        </w:rPr>
        <w:t xml:space="preserve">uzdolnionych w ramach projektu </w:t>
      </w:r>
      <w:r>
        <w:rPr>
          <w:rFonts w:ascii="Calibri" w:eastAsia="Calibri" w:hAnsi="Calibri" w:cs="Calibri"/>
          <w:sz w:val="22"/>
          <w:szCs w:val="22"/>
        </w:rPr>
        <w:t>Akademia Talentów - Pomorski Program Rozwo</w:t>
      </w:r>
      <w:r>
        <w:rPr>
          <w:rFonts w:ascii="Calibri" w:eastAsia="Calibri" w:hAnsi="Calibri" w:cs="Calibri"/>
          <w:sz w:val="22"/>
          <w:szCs w:val="22"/>
        </w:rPr>
        <w:t xml:space="preserve">ju Edukacyjnego Uczniów Szczególnie Uzdolnionych. </w:t>
      </w:r>
    </w:p>
    <w:p w:rsidR="008B2B08" w:rsidRDefault="00297305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Ilekroć w dalszych zapisach Regulaminu jest mowa bez bliższego określenia o:</w:t>
      </w:r>
    </w:p>
    <w:p w:rsidR="008B2B08" w:rsidRDefault="00297305">
      <w:pPr>
        <w:numPr>
          <w:ilvl w:val="1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arkuszu nominacji – należy przez to rozumieć dokument, który należy złożyć w celu zgłoszenia uczestnictwa ucznia uzdolnionego do</w:t>
      </w:r>
      <w:r>
        <w:rPr>
          <w:rFonts w:ascii="Calibri" w:eastAsia="Calibri" w:hAnsi="Calibri" w:cs="Calibri"/>
          <w:sz w:val="22"/>
          <w:szCs w:val="22"/>
        </w:rPr>
        <w:t xml:space="preserve"> projektu; </w:t>
      </w:r>
    </w:p>
    <w:p w:rsidR="008B2B08" w:rsidRDefault="00297305">
      <w:pPr>
        <w:numPr>
          <w:ilvl w:val="1"/>
          <w:numId w:val="11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dziedzinie objętej wsparciem – należy przez to rozumieć uzdolnienia ucznia objęte wsparciem w ramach projektu, tj. biologia, chemia, fizyka, informatyka, kompetencje społeczne, matematyka; </w:t>
      </w:r>
    </w:p>
    <w:p w:rsidR="008B2B08" w:rsidRDefault="00297305">
      <w:pPr>
        <w:numPr>
          <w:ilvl w:val="1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komisji – należy przez to rozumieć  Komisję Rekrutacyj</w:t>
      </w:r>
      <w:r>
        <w:rPr>
          <w:rFonts w:ascii="Calibri" w:eastAsia="Calibri" w:hAnsi="Calibri" w:cs="Calibri"/>
          <w:sz w:val="22"/>
          <w:szCs w:val="22"/>
        </w:rPr>
        <w:t>ną powołaną na dany rok szkolny w celu prowadzenia naboru uczniów do projektu ;</w:t>
      </w:r>
    </w:p>
    <w:p w:rsidR="008B2B08" w:rsidRDefault="00297305">
      <w:pPr>
        <w:numPr>
          <w:ilvl w:val="1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liście osiągnięć w olimpiadach i konkursach – należy przez to rozumieć publikowaną corocznie przez komisję listę osiągnięć uprawniających ucznia do skorzystania z uproszczonej </w:t>
      </w:r>
      <w:r>
        <w:rPr>
          <w:rFonts w:ascii="Calibri" w:eastAsia="Calibri" w:hAnsi="Calibri" w:cs="Calibri"/>
          <w:sz w:val="22"/>
          <w:szCs w:val="22"/>
        </w:rPr>
        <w:t xml:space="preserve">formy rekrutacji w trybie standardowym lub z rekrutacji w trybie „otwartych drzwi”; </w:t>
      </w:r>
    </w:p>
    <w:p w:rsidR="008B2B08" w:rsidRDefault="00297305">
      <w:pPr>
        <w:numPr>
          <w:ilvl w:val="1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sz w:val="22"/>
          <w:szCs w:val="22"/>
        </w:rPr>
        <w:t>– należy przez to rozumieć Centrum Nauczania Kreatywnego i Doradztwa Zawodowego zorganizowane w Zespole Szkół Ekonomicznych im. Stanisława Staszica, przy ul. Jana So</w:t>
      </w:r>
      <w:r>
        <w:rPr>
          <w:rFonts w:ascii="Calibri" w:eastAsia="Calibri" w:hAnsi="Calibri" w:cs="Calibri"/>
          <w:sz w:val="22"/>
          <w:szCs w:val="22"/>
        </w:rPr>
        <w:t>bieskiego 3 w Słupsku;</w:t>
      </w:r>
    </w:p>
    <w:p w:rsidR="008B2B08" w:rsidRDefault="00297305">
      <w:pPr>
        <w:numPr>
          <w:ilvl w:val="1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obszarze – należy przez to rozumieć jeden z następujących bloków dziedzin objętych wsparciem:</w:t>
      </w:r>
    </w:p>
    <w:p w:rsidR="008B2B08" w:rsidRDefault="00297305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9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matematyka, fizyka i informatyka,</w:t>
      </w:r>
    </w:p>
    <w:p w:rsidR="008B2B08" w:rsidRDefault="00297305">
      <w:pPr>
        <w:numPr>
          <w:ilvl w:val="2"/>
          <w:numId w:val="11"/>
        </w:numPr>
        <w:spacing w:line="276" w:lineRule="auto"/>
        <w:ind w:hanging="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biologia i chemia,</w:t>
      </w:r>
    </w:p>
    <w:p w:rsidR="008B2B08" w:rsidRDefault="00297305">
      <w:pPr>
        <w:numPr>
          <w:ilvl w:val="2"/>
          <w:numId w:val="11"/>
        </w:numPr>
        <w:spacing w:line="276" w:lineRule="auto"/>
        <w:ind w:hanging="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kompetencje społeczne;</w:t>
      </w:r>
    </w:p>
    <w:p w:rsidR="008B2B08" w:rsidRDefault="00297305">
      <w:pPr>
        <w:numPr>
          <w:ilvl w:val="1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oświadczeniu – należy przez to rozumieć dokument zawierający oświadczenie dotyczące przetwarzania danych osobowych ucznia oraz oświadczenie dotyczące rekrutacji w ramach projektu; </w:t>
      </w:r>
    </w:p>
    <w:p w:rsidR="008B2B08" w:rsidRDefault="00297305" w:rsidP="00441624">
      <w:pPr>
        <w:numPr>
          <w:ilvl w:val="1"/>
          <w:numId w:val="11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projekcie – na</w:t>
      </w:r>
      <w:r w:rsidR="00441624">
        <w:rPr>
          <w:rFonts w:ascii="Calibri" w:eastAsia="Calibri" w:hAnsi="Calibri" w:cs="Calibri"/>
          <w:sz w:val="22"/>
          <w:szCs w:val="22"/>
        </w:rPr>
        <w:t>leży przez to rozumieć projekt Akademia Talentów -</w:t>
      </w:r>
      <w:r w:rsidR="00441624" w:rsidRPr="00441624">
        <w:rPr>
          <w:rFonts w:ascii="Calibri" w:eastAsia="Calibri" w:hAnsi="Calibri" w:cs="Calibri"/>
          <w:sz w:val="22"/>
          <w:szCs w:val="22"/>
        </w:rPr>
        <w:t>Pomorski Program Rozwoju Edukacyjnego Uczniów Szczególnie Uzdolnionych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8B2B08" w:rsidRDefault="00297305">
      <w:pPr>
        <w:numPr>
          <w:ilvl w:val="1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przewodn</w:t>
      </w:r>
      <w:r>
        <w:rPr>
          <w:rFonts w:ascii="Calibri" w:eastAsia="Calibri" w:hAnsi="Calibri" w:cs="Calibri"/>
          <w:sz w:val="22"/>
          <w:szCs w:val="22"/>
        </w:rPr>
        <w:t xml:space="preserve">iczącym – należy przez to rozumieć przewodniczącego komisji; </w:t>
      </w:r>
    </w:p>
    <w:p w:rsidR="008B2B08" w:rsidRDefault="00297305">
      <w:pPr>
        <w:numPr>
          <w:ilvl w:val="1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uczniu – należy przez to rozumieć ucznia klasy VI-VIII szkoły podstawowej, szkoły ponadpodstawowej, a w uzasadnionych przypadkach także ucznia wcześniejszych klas szkoły podstawowej, z wyłączeni</w:t>
      </w:r>
      <w:r>
        <w:rPr>
          <w:rFonts w:ascii="Calibri" w:eastAsia="Calibri" w:hAnsi="Calibri" w:cs="Calibri"/>
          <w:sz w:val="22"/>
          <w:szCs w:val="22"/>
        </w:rPr>
        <w:t xml:space="preserve">em szkół dla dorosłych, posiadającego szczególne predyspozycje w zakresie dziedzin objętych wsparciem w ramach projektu; </w:t>
      </w:r>
    </w:p>
    <w:p w:rsidR="008B2B08" w:rsidRDefault="00297305">
      <w:pPr>
        <w:numPr>
          <w:ilvl w:val="1"/>
          <w:numId w:val="1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wniosku – należy przez to rozumieć dokument, który jest podstawą do przeprowadzenia badania ucznia przez psychologa, </w:t>
      </w:r>
    </w:p>
    <w:p w:rsidR="008B2B08" w:rsidRDefault="00297305">
      <w:pPr>
        <w:numPr>
          <w:ilvl w:val="1"/>
          <w:numId w:val="11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wydziale – należy przez to rozumieć Wydział Edukacji Urzędu Miejskiego w Słupsku</w:t>
      </w:r>
    </w:p>
    <w:p w:rsidR="008B2B08" w:rsidRDefault="00297305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Wszelkie dokumenty składane przez niepełnoletniego ucznia, a mające wpływ na sposób uczestnictwa w projekcie, muszą zawierać podpis rodzica lub opiekuna prawnego.</w:t>
      </w:r>
    </w:p>
    <w:p w:rsidR="008B2B08" w:rsidRDefault="00297305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Rekrutacja j</w:t>
      </w:r>
      <w:r>
        <w:rPr>
          <w:rFonts w:ascii="Calibri" w:eastAsia="Calibri" w:hAnsi="Calibri" w:cs="Calibri"/>
          <w:sz w:val="22"/>
          <w:szCs w:val="22"/>
        </w:rPr>
        <w:t xml:space="preserve">est prowadzona w sposób bezstronny, z poszanowaniem zasady równości płci. </w:t>
      </w:r>
    </w:p>
    <w:p w:rsidR="008B2B08" w:rsidRDefault="00297305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Uczestnicy projektu mogą uczestniczyć w więcej niż jednym rodzaju wsparcia.</w:t>
      </w:r>
    </w:p>
    <w:p w:rsidR="008B2B08" w:rsidRDefault="00297305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Przyjmuje się zasadę rozstrzygania wątpliwości związanych z rekrutacją na korzyść ucznia. </w:t>
      </w:r>
    </w:p>
    <w:p w:rsidR="008B2B08" w:rsidRDefault="008B2B0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2</w:t>
      </w:r>
    </w:p>
    <w:p w:rsidR="008B2B08" w:rsidRDefault="00297305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Tryby rek</w:t>
      </w:r>
      <w:r>
        <w:rPr>
          <w:rFonts w:ascii="Calibri" w:eastAsia="Calibri" w:hAnsi="Calibri" w:cs="Calibri"/>
          <w:b/>
          <w:sz w:val="22"/>
          <w:szCs w:val="22"/>
        </w:rPr>
        <w:t>rutacji</w:t>
      </w:r>
    </w:p>
    <w:p w:rsidR="008B2B08" w:rsidRDefault="008B2B08">
      <w:p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numPr>
          <w:ilvl w:val="0"/>
          <w:numId w:val="7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Uczeń może stać się uczestnikiem projektu w następujących trybach:</w:t>
      </w:r>
    </w:p>
    <w:p w:rsidR="008B2B08" w:rsidRDefault="00297305">
      <w:pPr>
        <w:numPr>
          <w:ilvl w:val="0"/>
          <w:numId w:val="12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rekrutacji standardowej, </w:t>
      </w:r>
    </w:p>
    <w:p w:rsidR="008B2B08" w:rsidRDefault="00297305">
      <w:pPr>
        <w:numPr>
          <w:ilvl w:val="0"/>
          <w:numId w:val="12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rekrutacji uzupełniającej.</w:t>
      </w:r>
    </w:p>
    <w:p w:rsidR="008B2B08" w:rsidRDefault="00297305">
      <w:pPr>
        <w:numPr>
          <w:ilvl w:val="0"/>
          <w:numId w:val="7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Uczeń zakwalifikowany do projektu zobowiązany jest do złożenia w </w:t>
      </w:r>
      <w:proofErr w:type="spellStart"/>
      <w:r>
        <w:rPr>
          <w:rFonts w:ascii="Calibri" w:eastAsia="Calibri" w:hAnsi="Calibri" w:cs="Calibri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deklaracji uczestnictwa w projekcie. </w:t>
      </w:r>
    </w:p>
    <w:p w:rsidR="008B2B08" w:rsidRDefault="00297305">
      <w:pPr>
        <w:numPr>
          <w:ilvl w:val="0"/>
          <w:numId w:val="7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wypadku finanso</w:t>
      </w:r>
      <w:r>
        <w:rPr>
          <w:rFonts w:ascii="Calibri" w:eastAsia="Calibri" w:hAnsi="Calibri" w:cs="Calibri"/>
          <w:sz w:val="22"/>
          <w:szCs w:val="22"/>
        </w:rPr>
        <w:t xml:space="preserve">wania całości lub części działań w ramach projektu z funduszy strukturalnych Unii Europejskiej, uczeń zakwalifikowany do projektu zobowiązany jest do złożenia w </w:t>
      </w:r>
      <w:proofErr w:type="spellStart"/>
      <w:r>
        <w:rPr>
          <w:rFonts w:ascii="Calibri" w:eastAsia="Calibri" w:hAnsi="Calibri" w:cs="Calibri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wymaganych dokumentów zgodnie z umową lub decyzją o dofinansowaniu projektu. </w:t>
      </w:r>
    </w:p>
    <w:p w:rsidR="008B2B08" w:rsidRDefault="00297305">
      <w:pPr>
        <w:numPr>
          <w:ilvl w:val="0"/>
          <w:numId w:val="7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wypadku,</w:t>
      </w:r>
      <w:r>
        <w:rPr>
          <w:rFonts w:ascii="Calibri" w:eastAsia="Calibri" w:hAnsi="Calibri" w:cs="Calibri"/>
          <w:sz w:val="22"/>
          <w:szCs w:val="22"/>
        </w:rPr>
        <w:t xml:space="preserve"> o którym mowa w ust. 3, mogą mieć zastosowane dodatkowe warunki udziału w projekcie, w szczególności związane z miejscem zamieszkania, które zostaną przedstawione uczniowi przed podjęciem decyzji o udziale w projekcie. </w:t>
      </w:r>
    </w:p>
    <w:p w:rsidR="008B2B08" w:rsidRDefault="00297305">
      <w:pPr>
        <w:numPr>
          <w:ilvl w:val="0"/>
          <w:numId w:val="7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Odmowa złożenia deklaracji, o które</w:t>
      </w:r>
      <w:r>
        <w:rPr>
          <w:rFonts w:ascii="Calibri" w:eastAsia="Calibri" w:hAnsi="Calibri" w:cs="Calibri"/>
          <w:sz w:val="22"/>
          <w:szCs w:val="22"/>
        </w:rPr>
        <w:t xml:space="preserve">j mowa w ust. 2, lub dokumentów, o których mowa w ust. 3, uniemożliwia udział w projekcie. </w:t>
      </w:r>
    </w:p>
    <w:p w:rsidR="008B2B08" w:rsidRDefault="00297305">
      <w:pPr>
        <w:numPr>
          <w:ilvl w:val="0"/>
          <w:numId w:val="7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Uczeń składa wniosek oraz arkusz nominacji w </w:t>
      </w:r>
      <w:proofErr w:type="spellStart"/>
      <w:r>
        <w:rPr>
          <w:rFonts w:ascii="Calibri" w:eastAsia="Calibri" w:hAnsi="Calibri" w:cs="Calibri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mieszczącym się w Słupskim ”</w:t>
      </w:r>
      <w:proofErr w:type="spellStart"/>
      <w:r>
        <w:rPr>
          <w:rFonts w:ascii="Calibri" w:eastAsia="Calibri" w:hAnsi="Calibri" w:cs="Calibri"/>
          <w:sz w:val="22"/>
          <w:szCs w:val="22"/>
        </w:rPr>
        <w:t>Ekonomiku</w:t>
      </w:r>
      <w:proofErr w:type="spellEnd"/>
      <w:r>
        <w:rPr>
          <w:rFonts w:ascii="Calibri" w:eastAsia="Calibri" w:hAnsi="Calibri" w:cs="Calibri"/>
          <w:sz w:val="22"/>
          <w:szCs w:val="22"/>
        </w:rPr>
        <w:t>”, przy ul. Sobieskiego 3.</w:t>
      </w:r>
    </w:p>
    <w:p w:rsidR="008B2B08" w:rsidRDefault="00297305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/>
        <w:t>§ 3</w:t>
      </w:r>
    </w:p>
    <w:p w:rsidR="008B2B08" w:rsidRDefault="00297305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Rekrutacja standardowa</w:t>
      </w:r>
    </w:p>
    <w:p w:rsidR="008B2B08" w:rsidRDefault="008B2B08">
      <w:p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Rekrutacja standardowa to nabór uczniów do projektu prowadzony corocznie przed rozpoczęciem realizacji form wsparcia w danym roku szkolnym. </w:t>
      </w:r>
    </w:p>
    <w:p w:rsidR="008B2B08" w:rsidRDefault="00297305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Rekrutacja standardowa w obszarze matematyki, fizyki, informatyki, biologii, chemii i kompetencji społecznych prowa</w:t>
      </w:r>
      <w:r>
        <w:rPr>
          <w:rFonts w:ascii="Calibri" w:eastAsia="Calibri" w:hAnsi="Calibri" w:cs="Calibri"/>
          <w:sz w:val="22"/>
          <w:szCs w:val="22"/>
        </w:rPr>
        <w:t>dzona jest w następujących etapach:</w:t>
      </w:r>
    </w:p>
    <w:p w:rsidR="008B2B08" w:rsidRDefault="00297305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złożenie wniosku, arkusza nominacji i oświadczenia w Zespole Szkół Ekonomicznych, </w:t>
      </w:r>
    </w:p>
    <w:p w:rsidR="008B2B08" w:rsidRDefault="00297305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badania diagnostyczne prowadzone przez psychologa – w terminie uzgodnionym indywidualnie.</w:t>
      </w:r>
    </w:p>
    <w:p w:rsidR="008B2B08" w:rsidRDefault="00297305">
      <w:p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Rekrutacja standardowa na udział ucznia w wy</w:t>
      </w:r>
      <w:r>
        <w:rPr>
          <w:rFonts w:ascii="Calibri" w:eastAsia="Calibri" w:hAnsi="Calibri" w:cs="Calibri"/>
          <w:sz w:val="22"/>
          <w:szCs w:val="22"/>
        </w:rPr>
        <w:t>cieczkach, wizytach studyjnych, zajęciach z doradztwa zawodowego, wydarzeniach kulturalnych, zajęciach warsztatowych i laboratoryjnych na UP będzie prowadzona poprzez zaznaczenie wybranych form wsparcia w arkuszu nominacji.</w:t>
      </w:r>
    </w:p>
    <w:p w:rsidR="008B2B08" w:rsidRDefault="00297305">
      <w:p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Pierwszeństwo udziału będą posia</w:t>
      </w:r>
      <w:r>
        <w:rPr>
          <w:rFonts w:ascii="Calibri" w:eastAsia="Calibri" w:hAnsi="Calibri" w:cs="Calibri"/>
          <w:sz w:val="22"/>
          <w:szCs w:val="22"/>
        </w:rPr>
        <w:t>dali uczniowie biorący udział w projekcie w danym roku szkolnym.</w:t>
      </w:r>
    </w:p>
    <w:p w:rsidR="008B2B08" w:rsidRDefault="00297305">
      <w:p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Prawo do nominowania ucznia do projektu posiadają: </w:t>
      </w:r>
    </w:p>
    <w:p w:rsidR="008B2B08" w:rsidRDefault="00297305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pełnoletni uczeń, </w:t>
      </w:r>
    </w:p>
    <w:p w:rsidR="008B2B08" w:rsidRDefault="00297305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nauczyciel, pedagog lub psycholog,</w:t>
      </w:r>
    </w:p>
    <w:p w:rsidR="008B2B08" w:rsidRDefault="00297305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rodzic lub opiekun prawny,</w:t>
      </w:r>
    </w:p>
    <w:p w:rsidR="008B2B08" w:rsidRDefault="00297305">
      <w:pPr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inna osoba pełnoletnia, która dostrzega wybitne uzdolni</w:t>
      </w:r>
      <w:r>
        <w:rPr>
          <w:rFonts w:ascii="Calibri" w:eastAsia="Calibri" w:hAnsi="Calibri" w:cs="Calibri"/>
          <w:sz w:val="22"/>
          <w:szCs w:val="22"/>
        </w:rPr>
        <w:t xml:space="preserve">enia ucznia. </w:t>
      </w:r>
    </w:p>
    <w:p w:rsidR="008B2B08" w:rsidRDefault="00297305">
      <w:p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Uczniowie, którzy  osiągnęli sukcesy w olimpiadach i konkursach (zgodnie z listą osiągnięć), korzystają z uproszczonej formy rekrutacji: </w:t>
      </w:r>
    </w:p>
    <w:p w:rsidR="008B2B08" w:rsidRDefault="00297305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uzyskują maksymalną możliwą w rekrutacji liczbę punktów i w konsekwencji są rekrutowani do projektu w</w:t>
      </w:r>
      <w:r>
        <w:rPr>
          <w:rFonts w:ascii="Calibri" w:eastAsia="Calibri" w:hAnsi="Calibri" w:cs="Calibri"/>
          <w:sz w:val="22"/>
          <w:szCs w:val="22"/>
        </w:rPr>
        <w:t xml:space="preserve"> pierwszej kolejności. </w:t>
      </w:r>
    </w:p>
    <w:p w:rsidR="008B2B08" w:rsidRDefault="00297305">
      <w:p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6.W przypadku uczniów, o których mowa w ust. 5, wymagane jest załączenie do arkusza nominacji kopii dokumentu potwierdzającego uzyskany tytuł. </w:t>
      </w:r>
    </w:p>
    <w:p w:rsidR="008B2B08" w:rsidRDefault="00297305">
      <w:p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7. Uczeń składając dokumenty rekrutacyjne wskazuje: </w:t>
      </w:r>
    </w:p>
    <w:p w:rsidR="008B2B08" w:rsidRDefault="00297305">
      <w:pPr>
        <w:numPr>
          <w:ilvl w:val="4"/>
          <w:numId w:val="7"/>
        </w:numPr>
        <w:spacing w:line="276" w:lineRule="auto"/>
        <w:ind w:left="1134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przedmiot pierwszego wyboru, </w:t>
      </w:r>
    </w:p>
    <w:p w:rsidR="008B2B08" w:rsidRDefault="00297305">
      <w:pPr>
        <w:numPr>
          <w:ilvl w:val="4"/>
          <w:numId w:val="7"/>
        </w:numPr>
        <w:spacing w:line="276" w:lineRule="auto"/>
        <w:ind w:left="1134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przedmiot drugiego wyboru, tj. przedmiot, który proponowany będzie uczniowi </w:t>
      </w:r>
      <w:r>
        <w:rPr>
          <w:rFonts w:ascii="Calibri" w:eastAsia="Calibri" w:hAnsi="Calibri" w:cs="Calibri"/>
          <w:sz w:val="22"/>
          <w:szCs w:val="22"/>
        </w:rPr>
        <w:br/>
        <w:t xml:space="preserve">w razie braku miejsc lub uzyskania zbyt małej liczby punktów w rekrutacji na przedmiot pierwszego wyboru. </w:t>
      </w:r>
    </w:p>
    <w:p w:rsidR="008B2B08" w:rsidRDefault="008B2B08">
      <w:p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4</w:t>
      </w:r>
    </w:p>
    <w:p w:rsidR="008B2B08" w:rsidRDefault="00297305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Rekrutacja uzupełniająca</w:t>
      </w:r>
    </w:p>
    <w:p w:rsidR="008B2B08" w:rsidRDefault="008B2B08">
      <w:pPr>
        <w:tabs>
          <w:tab w:val="left" w:pos="945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B2B08" w:rsidRDefault="00297305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Rekrutacja uzupełniająca to nabór uczniów</w:t>
      </w:r>
      <w:r>
        <w:rPr>
          <w:rFonts w:ascii="Calibri" w:eastAsia="Calibri" w:hAnsi="Calibri" w:cs="Calibri"/>
          <w:sz w:val="22"/>
          <w:szCs w:val="22"/>
        </w:rPr>
        <w:t xml:space="preserve"> do projektu prowadzony w trakcie realizacji form wsparcia w ramach projektu, w wypadku zwolnienia się miejsc w projekcie lub braku kompletu uczniów.</w:t>
      </w:r>
    </w:p>
    <w:p w:rsidR="008B2B08" w:rsidRDefault="00297305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Rekrutacja, o której mowa w ust. 1, prowadzona jest w miarę potrzeb, z uwzględnieniem charakterystyki woln</w:t>
      </w:r>
      <w:r>
        <w:rPr>
          <w:rFonts w:ascii="Calibri" w:eastAsia="Calibri" w:hAnsi="Calibri" w:cs="Calibri"/>
          <w:sz w:val="22"/>
          <w:szCs w:val="22"/>
        </w:rPr>
        <w:t xml:space="preserve">ych miejsc (etap edukacyjny, przedmiot wsparcia). </w:t>
      </w:r>
    </w:p>
    <w:p w:rsidR="008B2B08" w:rsidRDefault="00297305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Udział w projekcie w pierwszej kolejności proponuje się kolejno, poczynając od największej liczby uzyskanych punktów, uczniom z listy rezerwowej, o której mowa w § 9 ust. 5. </w:t>
      </w:r>
    </w:p>
    <w:p w:rsidR="008B2B08" w:rsidRDefault="00297305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Jeśli w wyniku procedury, o kt</w:t>
      </w:r>
      <w:r>
        <w:rPr>
          <w:rFonts w:ascii="Calibri" w:eastAsia="Calibri" w:hAnsi="Calibri" w:cs="Calibri"/>
          <w:sz w:val="22"/>
          <w:szCs w:val="22"/>
        </w:rPr>
        <w:t xml:space="preserve">órej mowa w ust. 3, nie uda się zapełnić wolnych miejsc w grupach, rekrutację uzupełniającą prowadzi się w sposób analogiczny jak w trybie rekrutacji standardowej, o której mowa w § 3. </w:t>
      </w:r>
    </w:p>
    <w:p w:rsidR="008B2B08" w:rsidRDefault="008B2B08">
      <w:p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5</w:t>
      </w: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Informowanie o rekrutacji</w:t>
      </w:r>
    </w:p>
    <w:p w:rsidR="008B2B08" w:rsidRDefault="008B2B08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stronie internetowej www.ekonomik.s</w:t>
      </w:r>
      <w:r>
        <w:rPr>
          <w:rFonts w:ascii="Calibri" w:eastAsia="Calibri" w:hAnsi="Calibri" w:cs="Calibri"/>
          <w:sz w:val="22"/>
          <w:szCs w:val="22"/>
        </w:rPr>
        <w:t xml:space="preserve">lupsk.pl udostępnione zostaną następujące informacje oraz dokumenty do pobrania: </w:t>
      </w:r>
    </w:p>
    <w:p w:rsidR="008B2B08" w:rsidRDefault="00297305">
      <w:pPr>
        <w:numPr>
          <w:ilvl w:val="0"/>
          <w:numId w:val="15"/>
        </w:numPr>
        <w:spacing w:line="276" w:lineRule="auto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regulamin rekrutacji,</w:t>
      </w:r>
    </w:p>
    <w:p w:rsidR="008B2B08" w:rsidRDefault="00297305">
      <w:pPr>
        <w:numPr>
          <w:ilvl w:val="0"/>
          <w:numId w:val="15"/>
        </w:numPr>
        <w:spacing w:line="276" w:lineRule="auto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wzory wymaganych dokumentów, w szczególności:</w:t>
      </w:r>
    </w:p>
    <w:p w:rsidR="008B2B08" w:rsidRDefault="00297305">
      <w:pPr>
        <w:numPr>
          <w:ilvl w:val="1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wniosek o przeprowadzenie diagnozy, </w:t>
      </w:r>
    </w:p>
    <w:p w:rsidR="008B2B08" w:rsidRDefault="00297305">
      <w:pPr>
        <w:numPr>
          <w:ilvl w:val="1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arkusz nominacji, </w:t>
      </w:r>
    </w:p>
    <w:p w:rsidR="008B2B08" w:rsidRDefault="00297305">
      <w:pPr>
        <w:numPr>
          <w:ilvl w:val="1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deklaracja udziału w projekcie, </w:t>
      </w:r>
    </w:p>
    <w:p w:rsidR="008B2B08" w:rsidRDefault="00297305">
      <w:pPr>
        <w:numPr>
          <w:ilvl w:val="1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oświadczenie, </w:t>
      </w:r>
    </w:p>
    <w:p w:rsidR="008B2B08" w:rsidRDefault="00297305">
      <w:pPr>
        <w:numPr>
          <w:ilvl w:val="1"/>
          <w:numId w:val="1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formularz zgłoszeniowy</w:t>
      </w:r>
    </w:p>
    <w:p w:rsidR="008B2B08" w:rsidRDefault="00297305">
      <w:pPr>
        <w:numPr>
          <w:ilvl w:val="0"/>
          <w:numId w:val="15"/>
        </w:numPr>
        <w:spacing w:line="276" w:lineRule="auto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informacja o terminach dot. rekrutacji, </w:t>
      </w:r>
    </w:p>
    <w:p w:rsidR="008B2B08" w:rsidRDefault="00297305">
      <w:pPr>
        <w:numPr>
          <w:ilvl w:val="0"/>
          <w:numId w:val="15"/>
        </w:numPr>
        <w:spacing w:line="276" w:lineRule="auto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lista rankingowa, </w:t>
      </w:r>
    </w:p>
    <w:p w:rsidR="008B2B08" w:rsidRDefault="00297305">
      <w:pPr>
        <w:numPr>
          <w:ilvl w:val="0"/>
          <w:numId w:val="15"/>
        </w:numPr>
        <w:spacing w:line="276" w:lineRule="auto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lista uczniów zakwalifikowanych do projektu, </w:t>
      </w:r>
    </w:p>
    <w:p w:rsidR="008B2B08" w:rsidRDefault="00297305">
      <w:pPr>
        <w:numPr>
          <w:ilvl w:val="0"/>
          <w:numId w:val="15"/>
        </w:numPr>
        <w:spacing w:line="276" w:lineRule="auto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lista rezerwowa, </w:t>
      </w:r>
    </w:p>
    <w:p w:rsidR="008B2B08" w:rsidRDefault="00297305">
      <w:pPr>
        <w:numPr>
          <w:ilvl w:val="0"/>
          <w:numId w:val="15"/>
        </w:numPr>
        <w:spacing w:line="276" w:lineRule="auto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lista osiągnięć w olimpiadach i konkursach. </w:t>
      </w:r>
    </w:p>
    <w:p w:rsidR="008B2B08" w:rsidRDefault="00297305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Komisja zapewni przekazanie informacji o rekrutacji do szkół na </w:t>
      </w:r>
      <w:r>
        <w:rPr>
          <w:rFonts w:ascii="Calibri" w:eastAsia="Calibri" w:hAnsi="Calibri" w:cs="Calibri"/>
          <w:sz w:val="22"/>
          <w:szCs w:val="22"/>
        </w:rPr>
        <w:t>terenie Miasta Słupska.</w:t>
      </w:r>
    </w:p>
    <w:p w:rsidR="008B2B08" w:rsidRDefault="008B2B0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6</w:t>
      </w: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Komisja rekrutacyjna</w:t>
      </w:r>
    </w:p>
    <w:p w:rsidR="008B2B08" w:rsidRDefault="008B2B0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B2B08" w:rsidRDefault="00297305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Kwalifikacji uczniów do projektu dokonuje Komisja Rekrutacyjna.</w:t>
      </w:r>
    </w:p>
    <w:p w:rsidR="008B2B08" w:rsidRDefault="00297305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skład komisji wchodzą co najmniej następujące osoby:</w:t>
      </w:r>
    </w:p>
    <w:p w:rsidR="008B2B08" w:rsidRDefault="00297305">
      <w:pPr>
        <w:numPr>
          <w:ilvl w:val="1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dyrektor Zespołu Szkół Ekonomicznych w Słupsku - przewodniczący komisji,</w:t>
      </w:r>
    </w:p>
    <w:p w:rsidR="008B2B08" w:rsidRDefault="00297305">
      <w:pPr>
        <w:numPr>
          <w:ilvl w:val="1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nauczyciel z </w:t>
      </w:r>
      <w:r>
        <w:rPr>
          <w:rFonts w:ascii="Calibri" w:eastAsia="Calibri" w:hAnsi="Calibri" w:cs="Calibri"/>
          <w:sz w:val="22"/>
          <w:szCs w:val="22"/>
        </w:rPr>
        <w:t>dziedziny objętej wsparciem,</w:t>
      </w:r>
    </w:p>
    <w:p w:rsidR="008B2B08" w:rsidRDefault="00297305">
      <w:pPr>
        <w:numPr>
          <w:ilvl w:val="1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przedstawiciel </w:t>
      </w:r>
      <w:proofErr w:type="spellStart"/>
      <w:r>
        <w:rPr>
          <w:rFonts w:ascii="Calibri" w:eastAsia="Calibri" w:hAnsi="Calibri" w:cs="Calibri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B2B08" w:rsidRDefault="00297305">
      <w:pPr>
        <w:numPr>
          <w:ilvl w:val="1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psycholog.  </w:t>
      </w:r>
    </w:p>
    <w:p w:rsidR="008B2B08" w:rsidRDefault="00297305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Przewodniczący komisji odpowiedzialny jest za organizację jej pracy oraz zapewnienie bezstronności i przejrzystości prac komisji.</w:t>
      </w:r>
    </w:p>
    <w:p w:rsidR="008B2B08" w:rsidRDefault="00297305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Jeśli punktacja w liście rankingowej nie jest rozstrzygająca, komisja podejmuje decyzję o zakwalifikowaniu ucznia do udziału w projekcie na podstawie danych zawartych w arkuszu nominacji. </w:t>
      </w:r>
    </w:p>
    <w:p w:rsidR="008B2B08" w:rsidRDefault="00297305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Komisja sporządza sprawozdanie z rekrutacji i razem z dokumentacją </w:t>
      </w:r>
      <w:r>
        <w:rPr>
          <w:rFonts w:ascii="Calibri" w:eastAsia="Calibri" w:hAnsi="Calibri" w:cs="Calibri"/>
          <w:sz w:val="22"/>
          <w:szCs w:val="22"/>
        </w:rPr>
        <w:t xml:space="preserve">naboru do projektu przechowuje je w biurze </w:t>
      </w:r>
      <w:proofErr w:type="spellStart"/>
      <w:r>
        <w:rPr>
          <w:rFonts w:ascii="Calibri" w:eastAsia="Calibri" w:hAnsi="Calibri" w:cs="Calibri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8B2B08" w:rsidRDefault="00297305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Komisja pracować może w następujący sposób: </w:t>
      </w:r>
    </w:p>
    <w:p w:rsidR="008B2B08" w:rsidRDefault="00297305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posiedzeniach zwoływanych przez przewodniczącego komisji, </w:t>
      </w:r>
    </w:p>
    <w:p w:rsidR="008B2B08" w:rsidRDefault="00297305">
      <w:pPr>
        <w:numPr>
          <w:ilvl w:val="0"/>
          <w:numId w:val="1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korespondencyjnie, z wykorzystaniem poczty elektronicznej. </w:t>
      </w:r>
    </w:p>
    <w:p w:rsidR="008B2B08" w:rsidRDefault="00297305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Niezależnie od trybu pracy komisji, aby ustalenia były wiążące, w pracach musi brać udział ponad połowa członków komisji. </w:t>
      </w:r>
    </w:p>
    <w:p w:rsidR="008B2B08" w:rsidRDefault="00297305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Komisja podejmuje decyzję większością głosów, w sytuacji równej liczby głosów decyduje głos przewodniczącego. </w:t>
      </w:r>
    </w:p>
    <w:p w:rsidR="008B2B08" w:rsidRDefault="00297305">
      <w:pPr>
        <w:numPr>
          <w:ilvl w:val="0"/>
          <w:numId w:val="1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Prace komisji są dokum</w:t>
      </w:r>
      <w:r>
        <w:rPr>
          <w:rFonts w:ascii="Calibri" w:eastAsia="Calibri" w:hAnsi="Calibri" w:cs="Calibri"/>
          <w:sz w:val="22"/>
          <w:szCs w:val="22"/>
        </w:rPr>
        <w:t xml:space="preserve">entowane w formie protokołów. Wyniki naboru ogłoszone zostaną na stronie www.ekonomik.slupsk </w:t>
      </w:r>
      <w:proofErr w:type="spellStart"/>
      <w:r>
        <w:rPr>
          <w:rFonts w:ascii="Calibri" w:eastAsia="Calibri" w:hAnsi="Calibri" w:cs="Calibri"/>
          <w:sz w:val="22"/>
          <w:szCs w:val="22"/>
        </w:rPr>
        <w:t>pl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 zakończeniu procedur związanych z procesem rekrutacji, nie później jednak niż do 15 stycznia 2025 r.  </w:t>
      </w:r>
    </w:p>
    <w:p w:rsidR="008B2B08" w:rsidRDefault="008B2B0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§ 7</w:t>
      </w: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Odwołania w procesie rekrutacji</w:t>
      </w:r>
    </w:p>
    <w:p w:rsidR="008B2B08" w:rsidRDefault="008B2B0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Odwołanie dotycz</w:t>
      </w:r>
      <w:r>
        <w:rPr>
          <w:rFonts w:ascii="Calibri" w:eastAsia="Calibri" w:hAnsi="Calibri" w:cs="Calibri"/>
          <w:color w:val="000000"/>
          <w:sz w:val="22"/>
          <w:szCs w:val="22"/>
        </w:rPr>
        <w:t>ące zakwalifikowania do projektu może złożyć rodzic/opiekun prawny ucznia lub pełnoletni uczeń.</w:t>
      </w:r>
    </w:p>
    <w:p w:rsidR="008B2B08" w:rsidRDefault="00297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Odwołanie należy zgłosić pisemnie </w:t>
      </w:r>
      <w:r>
        <w:rPr>
          <w:rFonts w:ascii="Calibri" w:eastAsia="Calibri" w:hAnsi="Calibri" w:cs="Calibri"/>
          <w:sz w:val="22"/>
          <w:szCs w:val="22"/>
        </w:rPr>
        <w:t>lub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poprzez pocztę elektroniczną na adres: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sekretariat@ekonomik.slups</w:t>
        </w:r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k.pl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terminie 5 dni kalendarzowych </w:t>
      </w:r>
      <w:r>
        <w:rPr>
          <w:rFonts w:ascii="Calibri" w:eastAsia="Calibri" w:hAnsi="Calibri" w:cs="Calibri"/>
          <w:sz w:val="22"/>
          <w:szCs w:val="22"/>
        </w:rPr>
        <w:t>do przewodnicz</w:t>
      </w:r>
      <w:r>
        <w:rPr>
          <w:rFonts w:ascii="Calibri" w:eastAsia="Calibri" w:hAnsi="Calibri" w:cs="Calibri"/>
          <w:color w:val="000000"/>
          <w:sz w:val="22"/>
          <w:szCs w:val="22"/>
        </w:rPr>
        <w:t>ącego komisji, licząc od dnia</w:t>
      </w:r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color w:val="000000"/>
          <w:sz w:val="22"/>
          <w:szCs w:val="22"/>
        </w:rPr>
        <w:t>głoszenia listy, o której mowa w</w:t>
      </w:r>
      <w:r>
        <w:rPr>
          <w:rFonts w:ascii="Calibri" w:eastAsia="Calibri" w:hAnsi="Calibri" w:cs="Calibri"/>
          <w:sz w:val="22"/>
          <w:szCs w:val="22"/>
        </w:rPr>
        <w:t xml:space="preserve"> § 9 ust 1.</w:t>
      </w:r>
    </w:p>
    <w:p w:rsidR="008B2B08" w:rsidRDefault="002973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Odwołanie musi zawierać co najmniej:</w:t>
      </w:r>
    </w:p>
    <w:p w:rsidR="008B2B08" w:rsidRDefault="00297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dane osobowe oraz kontaktowe ucznia, a w wypadku ucznia niepełnoletniego także dane jego rodzica/opiekuna prawnego,</w:t>
      </w:r>
    </w:p>
    <w:p w:rsidR="008B2B08" w:rsidRDefault="00297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uzasadnienie merytoryczne dot. zakresu odwołania, </w:t>
      </w:r>
    </w:p>
    <w:p w:rsidR="008B2B08" w:rsidRDefault="002973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podpis ucznia oraz w wypadku ucznia niepełnoletniego podpis jego rodzica/opiekuna prawneg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o. </w:t>
      </w:r>
    </w:p>
    <w:p w:rsidR="008B2B08" w:rsidRDefault="00297305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Odwołania wniesione po terminie lub nie zawierające wszystkich elementów, o których mowa w ust. 3, pozostawia się bez rozpoznania. </w:t>
      </w:r>
    </w:p>
    <w:p w:rsidR="008B2B08" w:rsidRDefault="00297305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Komisja w terminie do 14 dni podejmuje decyzję o uwzględnieniu lub odrzuceniu odwołania oraz informuje ucznia o sposobie</w:t>
      </w:r>
      <w:r>
        <w:rPr>
          <w:rFonts w:ascii="Calibri" w:eastAsia="Calibri" w:hAnsi="Calibri" w:cs="Calibri"/>
          <w:sz w:val="22"/>
          <w:szCs w:val="22"/>
        </w:rPr>
        <w:t xml:space="preserve"> rozpatrzenia odwołania. </w:t>
      </w:r>
    </w:p>
    <w:p w:rsidR="008B2B08" w:rsidRDefault="008B2B0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8</w:t>
      </w: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Badania diagnostyczne</w:t>
      </w:r>
    </w:p>
    <w:p w:rsidR="008B2B08" w:rsidRDefault="008B2B08">
      <w:pPr>
        <w:spacing w:line="276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8B2B08" w:rsidRDefault="00297305" w:rsidP="00441624">
      <w:pPr>
        <w:numPr>
          <w:ilvl w:val="0"/>
          <w:numId w:val="8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Niezależnie od trybu rekrutacji uczeń, jeśli nie posiada opinii psychologicznej uwzględniającej udział w systemie wspierania uczniów szczególnie </w:t>
      </w:r>
      <w:r w:rsidR="00441624">
        <w:rPr>
          <w:rFonts w:ascii="Calibri" w:eastAsia="Calibri" w:hAnsi="Calibri" w:cs="Calibri"/>
          <w:sz w:val="22"/>
          <w:szCs w:val="22"/>
        </w:rPr>
        <w:t xml:space="preserve">uzdolnionych Akademia Talentów - </w:t>
      </w:r>
      <w:bookmarkStart w:id="1" w:name="_GoBack"/>
      <w:bookmarkEnd w:id="1"/>
      <w:r w:rsidR="00441624" w:rsidRPr="00441624">
        <w:rPr>
          <w:rFonts w:ascii="Calibri" w:eastAsia="Calibri" w:hAnsi="Calibri" w:cs="Calibri"/>
          <w:sz w:val="22"/>
          <w:szCs w:val="22"/>
        </w:rPr>
        <w:t>Pomorski Program Rozwoju Edukacyjnego Uczniów Szczególnie Uzdolnionych</w:t>
      </w:r>
      <w:r>
        <w:rPr>
          <w:rFonts w:ascii="Calibri" w:eastAsia="Calibri" w:hAnsi="Calibri" w:cs="Calibri"/>
          <w:sz w:val="22"/>
          <w:szCs w:val="22"/>
        </w:rPr>
        <w:t>, przechodzi badania psychologiczne.</w:t>
      </w:r>
    </w:p>
    <w:p w:rsidR="008B2B08" w:rsidRDefault="00297305">
      <w:pPr>
        <w:numPr>
          <w:ilvl w:val="0"/>
          <w:numId w:val="8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Badanie przeprowadzane jest na wniosek peł</w:t>
      </w:r>
      <w:r>
        <w:rPr>
          <w:rFonts w:ascii="Calibri" w:eastAsia="Calibri" w:hAnsi="Calibri" w:cs="Calibri"/>
          <w:sz w:val="22"/>
          <w:szCs w:val="22"/>
        </w:rPr>
        <w:t xml:space="preserve">noletniego ucznia, a wypadku ucznia niepełnoletniego – na wniosek rodzica lub opiekuna prawnego. </w:t>
      </w:r>
    </w:p>
    <w:p w:rsidR="008B2B08" w:rsidRDefault="00297305">
      <w:pPr>
        <w:numPr>
          <w:ilvl w:val="0"/>
          <w:numId w:val="8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Badanie obejmuje:</w:t>
      </w:r>
    </w:p>
    <w:p w:rsidR="008B2B08" w:rsidRDefault="00297305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wywiad z uczniem, dający m.in. odpowiedź na pytania o zaangażowanie ucznia, chęć i motywację do samorozwoju oraz udziału w projekcie, </w:t>
      </w:r>
    </w:p>
    <w:p w:rsidR="008B2B08" w:rsidRDefault="00297305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rozmo</w:t>
      </w:r>
      <w:r>
        <w:rPr>
          <w:rFonts w:ascii="Calibri" w:eastAsia="Calibri" w:hAnsi="Calibri" w:cs="Calibri"/>
          <w:sz w:val="22"/>
          <w:szCs w:val="22"/>
        </w:rPr>
        <w:t xml:space="preserve">wę z rodzicem lub opiekunem prawnym – w wypadku ucznia niepełnoletniego, </w:t>
      </w:r>
    </w:p>
    <w:p w:rsidR="008B2B08" w:rsidRDefault="00297305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przeprowadzenie serii testów diagnostycznych. </w:t>
      </w:r>
    </w:p>
    <w:p w:rsidR="008B2B08" w:rsidRDefault="00297305">
      <w:pPr>
        <w:numPr>
          <w:ilvl w:val="0"/>
          <w:numId w:val="8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wypadku uczniów z etapu szkoły podstawowej młodszych niż uczniowie klasy VI, którzy w szczególnych wypadkach mogą również zostać obję</w:t>
      </w:r>
      <w:r>
        <w:rPr>
          <w:rFonts w:ascii="Calibri" w:eastAsia="Calibri" w:hAnsi="Calibri" w:cs="Calibri"/>
          <w:sz w:val="22"/>
          <w:szCs w:val="22"/>
        </w:rPr>
        <w:t xml:space="preserve">ci wsparciem w ramach projektu, dodatkowo badanie obejmuje ocenę dojrzałości społecznej i emocjonalnej ucznia. </w:t>
      </w:r>
    </w:p>
    <w:p w:rsidR="008B2B08" w:rsidRDefault="00297305">
      <w:pPr>
        <w:numPr>
          <w:ilvl w:val="0"/>
          <w:numId w:val="8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wyniku badań powstaje opinia, której 1 egz. zostaje przekazany pełnoletniemu uczniowi, a wypadku ucznia niepełnoletniego – rodzicowi lub opiekunowi prawnemu ucznia, a 1 egz. pozostaje w </w:t>
      </w:r>
      <w:proofErr w:type="spellStart"/>
      <w:r>
        <w:rPr>
          <w:rFonts w:ascii="Calibri" w:eastAsia="Calibri" w:hAnsi="Calibri" w:cs="Calibri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8B2B08" w:rsidRDefault="00297305">
      <w:pPr>
        <w:numPr>
          <w:ilvl w:val="0"/>
          <w:numId w:val="8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Zawarte w opinii wskazania dla nauczycieli dotyczące pracy z</w:t>
      </w:r>
      <w:r>
        <w:rPr>
          <w:rFonts w:ascii="Calibri" w:eastAsia="Calibri" w:hAnsi="Calibri" w:cs="Calibri"/>
          <w:sz w:val="22"/>
          <w:szCs w:val="22"/>
        </w:rPr>
        <w:t xml:space="preserve"> dzieckiem albo pełnoletnim uczniem udostępnione będą nauczycielom prowadzącym formy wsparcia w ramach projektu  i będą wykorzystywane w celu indywidualizacji wsparcia. </w:t>
      </w:r>
    </w:p>
    <w:p w:rsidR="008B2B08" w:rsidRDefault="00297305">
      <w:pPr>
        <w:numPr>
          <w:ilvl w:val="0"/>
          <w:numId w:val="8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rekrutacji standardowej badania diagnostyczne stanowią podstawę klasyfikacji ucznia </w:t>
      </w:r>
      <w:r>
        <w:rPr>
          <w:rFonts w:ascii="Calibri" w:eastAsia="Calibri" w:hAnsi="Calibri" w:cs="Calibri"/>
          <w:sz w:val="22"/>
          <w:szCs w:val="22"/>
        </w:rPr>
        <w:t>do jednej z grup.</w:t>
      </w:r>
    </w:p>
    <w:p w:rsidR="008B2B08" w:rsidRDefault="00297305">
      <w:pPr>
        <w:numPr>
          <w:ilvl w:val="0"/>
          <w:numId w:val="8"/>
        </w:numPr>
        <w:tabs>
          <w:tab w:val="left" w:pos="94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Badania diagnostyczne prowadzone będą przy pomocy następujących narzędzi: </w:t>
      </w:r>
    </w:p>
    <w:p w:rsidR="008B2B08" w:rsidRDefault="00297305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testy do badania inteligencji, </w:t>
      </w:r>
    </w:p>
    <w:p w:rsidR="008B2B08" w:rsidRDefault="00297305">
      <w:pPr>
        <w:numPr>
          <w:ilvl w:val="0"/>
          <w:numId w:val="9"/>
        </w:numPr>
        <w:tabs>
          <w:tab w:val="left" w:pos="360"/>
        </w:tabs>
        <w:spacing w:line="276" w:lineRule="auto"/>
        <w:ind w:left="107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testy do badania inteligencji i uzdolnień kierunkowych, </w:t>
      </w:r>
    </w:p>
    <w:p w:rsidR="008B2B08" w:rsidRDefault="00297305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testy do badania zdolności twórczych, </w:t>
      </w:r>
    </w:p>
    <w:p w:rsidR="008B2B08" w:rsidRDefault="00297305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inne testy, których przeprowadzenie</w:t>
      </w:r>
      <w:r>
        <w:rPr>
          <w:rFonts w:ascii="Calibri" w:eastAsia="Calibri" w:hAnsi="Calibri" w:cs="Calibri"/>
          <w:sz w:val="22"/>
          <w:szCs w:val="22"/>
        </w:rPr>
        <w:t xml:space="preserve"> badający psycholog uzna za konieczne w celu sporządzenia opinii zgodnej z zasadami sztuki. </w:t>
      </w:r>
    </w:p>
    <w:p w:rsidR="008B2B08" w:rsidRDefault="008B2B08">
      <w:p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9</w:t>
      </w: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Listy rankingowe, listy rezerwowe, listy uczniów zakwalifikowanych do projektu</w:t>
      </w:r>
    </w:p>
    <w:p w:rsidR="008B2B08" w:rsidRDefault="008B2B08">
      <w:pP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Sporządza się oddzielne listy rankingowe, listy rezerwowe oraz listy uczniów z</w:t>
      </w:r>
      <w:r>
        <w:rPr>
          <w:rFonts w:ascii="Calibri" w:eastAsia="Calibri" w:hAnsi="Calibri" w:cs="Calibri"/>
          <w:sz w:val="22"/>
          <w:szCs w:val="22"/>
        </w:rPr>
        <w:t>akwalifikowanych do projektu dla każdego etapu edukacyjnego, z podziałem na poszczególne dziedziny objęte wsparciem. Listę rankingową ustala się z uwzględnieniem punktacji przyporządkowanej:</w:t>
      </w:r>
    </w:p>
    <w:p w:rsidR="008B2B08" w:rsidRDefault="00297305">
      <w:pPr>
        <w:numPr>
          <w:ilvl w:val="1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wynikom testów przeprowadzonych w poradni (jeśli dotyczy), </w:t>
      </w:r>
    </w:p>
    <w:p w:rsidR="008B2B08" w:rsidRDefault="00297305">
      <w:pPr>
        <w:numPr>
          <w:ilvl w:val="1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osiąg</w:t>
      </w:r>
      <w:r>
        <w:rPr>
          <w:rFonts w:ascii="Calibri" w:eastAsia="Calibri" w:hAnsi="Calibri" w:cs="Calibri"/>
          <w:sz w:val="22"/>
          <w:szCs w:val="22"/>
        </w:rPr>
        <w:t>nięciom, o których mowa w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§ 10.</w:t>
      </w:r>
    </w:p>
    <w:p w:rsidR="008B2B08" w:rsidRDefault="00297305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Lista rankingowa uszeregowana jest zgodnie z liczbą punktów otrzymanych w ramach rekrutacji. </w:t>
      </w:r>
    </w:p>
    <w:p w:rsidR="008B2B08" w:rsidRDefault="00297305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Lista rankingowa obejmuje wszystkich uczniów, którzy uczestniczyli w rekrutacji standardowej. </w:t>
      </w:r>
    </w:p>
    <w:p w:rsidR="008B2B08" w:rsidRDefault="00297305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Wraz z listą rankingową publikowana</w:t>
      </w:r>
      <w:r>
        <w:rPr>
          <w:rFonts w:ascii="Calibri" w:eastAsia="Calibri" w:hAnsi="Calibri" w:cs="Calibri"/>
          <w:sz w:val="22"/>
          <w:szCs w:val="22"/>
        </w:rPr>
        <w:t xml:space="preserve"> jest informacja o minimalnej liczbie punktów: </w:t>
      </w:r>
    </w:p>
    <w:p w:rsidR="008B2B08" w:rsidRDefault="00297305" w:rsidP="00441624">
      <w:pPr>
        <w:numPr>
          <w:ilvl w:val="1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będącej warunkiem udziału w systemie w</w:t>
      </w:r>
      <w:r w:rsidR="00441624">
        <w:rPr>
          <w:rFonts w:ascii="Calibri" w:eastAsia="Calibri" w:hAnsi="Calibri" w:cs="Calibri"/>
          <w:sz w:val="22"/>
          <w:szCs w:val="22"/>
        </w:rPr>
        <w:t xml:space="preserve">spierania uczniów uzdolnionych Akademia Talentów </w:t>
      </w:r>
      <w:r w:rsidR="00441624" w:rsidRPr="00441624">
        <w:rPr>
          <w:rFonts w:ascii="Calibri" w:eastAsia="Calibri" w:hAnsi="Calibri" w:cs="Calibri"/>
          <w:sz w:val="22"/>
          <w:szCs w:val="22"/>
        </w:rPr>
        <w:t>Pomorski Program Rozwoju Edukacyjnego Uczniów Szczególnie Uzdolnionych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</w:p>
    <w:p w:rsidR="008B2B08" w:rsidRDefault="00297305">
      <w:pPr>
        <w:numPr>
          <w:ilvl w:val="1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wymaganej do zakwalifikowania do udziału w projekcie. </w:t>
      </w:r>
    </w:p>
    <w:p w:rsidR="008B2B08" w:rsidRDefault="00297305" w:rsidP="00441624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Uczniowie z listy rankingowej, którzy nie zostali zakwalifikowani do udziału w projekcie, ale spełniają warunki udziału w systemie w</w:t>
      </w:r>
      <w:r w:rsidR="00441624">
        <w:rPr>
          <w:rFonts w:ascii="Calibri" w:eastAsia="Calibri" w:hAnsi="Calibri" w:cs="Calibri"/>
          <w:sz w:val="22"/>
          <w:szCs w:val="22"/>
        </w:rPr>
        <w:t xml:space="preserve">spierania uczniów uzdolnionych Akademia Talentów </w:t>
      </w:r>
      <w:r w:rsidR="00441624" w:rsidRPr="00441624">
        <w:rPr>
          <w:rFonts w:ascii="Calibri" w:eastAsia="Calibri" w:hAnsi="Calibri" w:cs="Calibri"/>
          <w:sz w:val="22"/>
          <w:szCs w:val="22"/>
        </w:rPr>
        <w:t>Pomorski Program Rozwoju Edukacyjnego Uczniów Szczególnie Uzdolnionych</w:t>
      </w:r>
      <w:r>
        <w:rPr>
          <w:rFonts w:ascii="Calibri" w:eastAsia="Calibri" w:hAnsi="Calibri" w:cs="Calibri"/>
          <w:sz w:val="22"/>
          <w:szCs w:val="22"/>
        </w:rPr>
        <w:t xml:space="preserve">, tworzą listę rezerwową. </w:t>
      </w:r>
    </w:p>
    <w:p w:rsidR="008B2B08" w:rsidRDefault="00297305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Jeżeli w wyniku prowadzonej rekrutacji lub rozp</w:t>
      </w:r>
      <w:r>
        <w:rPr>
          <w:rFonts w:ascii="Calibri" w:eastAsia="Calibri" w:hAnsi="Calibri" w:cs="Calibri"/>
          <w:sz w:val="22"/>
          <w:szCs w:val="22"/>
        </w:rPr>
        <w:t xml:space="preserve">atrzenia odwołania, o którym mowa w § 7, następuje zmiana na listach, o których mowa w ust. 1, komisja w terminie dwóch tygodni od zaistnienia zmiany udostępnia aktualne listy. </w:t>
      </w:r>
    </w:p>
    <w:p w:rsidR="008B2B08" w:rsidRDefault="00297305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zawarte w listach, o których mowa w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ust. 1, obejmują:</w:t>
      </w:r>
    </w:p>
    <w:p w:rsidR="008B2B08" w:rsidRDefault="00297305">
      <w:pPr>
        <w:numPr>
          <w:ilvl w:val="1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imię i nazwisko ucz</w:t>
      </w:r>
      <w:r>
        <w:rPr>
          <w:rFonts w:ascii="Calibri" w:eastAsia="Calibri" w:hAnsi="Calibri" w:cs="Calibri"/>
          <w:sz w:val="22"/>
          <w:szCs w:val="22"/>
        </w:rPr>
        <w:t xml:space="preserve">nia, </w:t>
      </w:r>
    </w:p>
    <w:p w:rsidR="008B2B08" w:rsidRDefault="00297305">
      <w:pPr>
        <w:numPr>
          <w:ilvl w:val="1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miejscowość i powiat zamieszkania, </w:t>
      </w:r>
    </w:p>
    <w:p w:rsidR="008B2B08" w:rsidRDefault="00297305">
      <w:pPr>
        <w:numPr>
          <w:ilvl w:val="1"/>
          <w:numId w:val="1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liczba punktów uzyskanych w rekrutacji. </w:t>
      </w:r>
    </w:p>
    <w:p w:rsidR="008B2B08" w:rsidRDefault="008B2B0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10</w:t>
      </w:r>
    </w:p>
    <w:p w:rsidR="008B2B08" w:rsidRDefault="00297305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Lista osiągnięć w olimpiadach i konkursach</w:t>
      </w:r>
    </w:p>
    <w:p w:rsidR="008B2B08" w:rsidRDefault="008B2B0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Lista osiągnięć uzyskanych w olimpiadach i wojewódzkich konkursach przedmiotowych opracowywana jest przez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 przekaza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na do udostępnienia. </w:t>
      </w:r>
    </w:p>
    <w:p w:rsidR="008B2B08" w:rsidRDefault="00297305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Lista obejmuje osiągnięcia uczniów uprawniające do skorzystania z</w:t>
      </w:r>
      <w:r>
        <w:rPr>
          <w:rFonts w:ascii="Calibri" w:eastAsia="Calibri" w:hAnsi="Calibri" w:cs="Calibri"/>
          <w:sz w:val="22"/>
          <w:szCs w:val="22"/>
        </w:rPr>
        <w:t xml:space="preserve"> uproszczonej formy rekrutacji standardowej, o której mowa w § 3 ust. 5.</w:t>
      </w:r>
    </w:p>
    <w:p w:rsidR="008B2B08" w:rsidRDefault="008B2B08">
      <w:pPr>
        <w:spacing w:line="276" w:lineRule="auto"/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8B2B0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8B2B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B2B08" w:rsidRDefault="002973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§ 1</w:t>
      </w:r>
      <w:r>
        <w:rPr>
          <w:rFonts w:ascii="Calibri" w:eastAsia="Calibri" w:hAnsi="Calibri" w:cs="Calibri"/>
          <w:b/>
          <w:sz w:val="22"/>
          <w:szCs w:val="22"/>
        </w:rPr>
        <w:t>1</w:t>
      </w:r>
    </w:p>
    <w:p w:rsidR="008B2B08" w:rsidRDefault="002973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Uczestnictwo w projekcie</w:t>
      </w:r>
    </w:p>
    <w:p w:rsidR="008B2B08" w:rsidRDefault="008B2B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B2B08" w:rsidRDefault="0029730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Zajęcia warsztatowe odbywać się będą w </w:t>
      </w:r>
      <w:proofErr w:type="spellStart"/>
      <w:r>
        <w:rPr>
          <w:rFonts w:ascii="Calibri" w:eastAsia="Calibri" w:hAnsi="Calibri" w:cs="Calibri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 Słupsku, ul. Jana Sobieskiego 3.</w:t>
      </w:r>
    </w:p>
    <w:p w:rsidR="008B2B08" w:rsidRDefault="0029730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Po zakwalifikowaniu do projektu uczestnicy mają obowiązek regularnego i aktywnego</w:t>
      </w:r>
      <w:r>
        <w:rPr>
          <w:rFonts w:ascii="Calibri" w:eastAsia="Calibri" w:hAnsi="Calibri" w:cs="Calibri"/>
          <w:color w:val="FF99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uczestnictwa w przyznanym wsparciu.</w:t>
      </w:r>
    </w:p>
    <w:p w:rsidR="008B2B08" w:rsidRDefault="0029730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Uczestnik/Uczestniczka zobowiązany/na jest do przekazania informacji dotyczących jego/jej sytuacji po zakończeniu udziału w projekcie (do 4 tygodni od zakończenia udziału) potrzebnych do wyliczenia wskaźników rezultatu bezpośredniego oraz przyszłego udział</w:t>
      </w:r>
      <w:r>
        <w:rPr>
          <w:rFonts w:ascii="Calibri" w:eastAsia="Calibri" w:hAnsi="Calibri" w:cs="Calibri"/>
          <w:sz w:val="22"/>
          <w:szCs w:val="22"/>
        </w:rPr>
        <w:t xml:space="preserve">u w badaniu ewaluacyjnym. </w:t>
      </w:r>
    </w:p>
    <w:p w:rsidR="008B2B08" w:rsidRDefault="0029730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 rezygnacji z uczestnictwa w projekcie w trakcie trwania zajęć uczestnik, lub rodzic lub opiekun prawny uczestnika projektu (w przypadku osób niepełnoletnich) zobowiązany jest niezwłocznie do złożenia pisemnego oświadc</w:t>
      </w:r>
      <w:r>
        <w:rPr>
          <w:rFonts w:ascii="Calibri" w:eastAsia="Calibri" w:hAnsi="Calibri" w:cs="Calibri"/>
          <w:sz w:val="22"/>
          <w:szCs w:val="22"/>
        </w:rPr>
        <w:t>zenia informującego o tym fakcie wraz z podaniem przyczyny rezygnacji – wg wzoru stanowiącego Załącznik nr 4 do niniejszego regulaminu.</w:t>
      </w:r>
    </w:p>
    <w:p w:rsidR="008B2B08" w:rsidRDefault="008B2B08">
      <w:pPr>
        <w:spacing w:line="276" w:lineRule="auto"/>
        <w:ind w:left="10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§ 1</w:t>
      </w:r>
      <w:r>
        <w:rPr>
          <w:rFonts w:ascii="Calibri" w:eastAsia="Calibri" w:hAnsi="Calibri" w:cs="Calibri"/>
          <w:b/>
          <w:sz w:val="22"/>
          <w:szCs w:val="22"/>
        </w:rPr>
        <w:t>2</w:t>
      </w:r>
    </w:p>
    <w:p w:rsidR="008B2B08" w:rsidRDefault="002973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Dane osobowe</w:t>
      </w:r>
    </w:p>
    <w:p w:rsidR="008B2B08" w:rsidRDefault="008B2B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B2B08" w:rsidRDefault="002973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Administratorem danych osobowych Uczestnika/Uczestniczki jest Dyrektor szkoły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8B2B08" w:rsidRPr="00441624" w:rsidRDefault="002973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Informacje o zasadach przetwarzania danych osobowych przedstawia </w:t>
      </w:r>
      <w:r w:rsidRPr="00441624">
        <w:rPr>
          <w:rFonts w:ascii="Calibri" w:eastAsia="Calibri" w:hAnsi="Calibri" w:cs="Calibri"/>
          <w:color w:val="000000"/>
          <w:sz w:val="22"/>
          <w:szCs w:val="22"/>
        </w:rPr>
        <w:t>załącznik nr 3 do regulaminu.</w:t>
      </w:r>
    </w:p>
    <w:p w:rsidR="008B2B08" w:rsidRPr="00441624" w:rsidRDefault="008B2B08">
      <w:pPr>
        <w:spacing w:line="276" w:lineRule="auto"/>
        <w:ind w:left="426"/>
        <w:jc w:val="center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spacing w:line="276" w:lineRule="auto"/>
        <w:ind w:left="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13</w:t>
      </w:r>
    </w:p>
    <w:p w:rsidR="008B2B08" w:rsidRDefault="00297305">
      <w:pPr>
        <w:spacing w:line="276" w:lineRule="auto"/>
        <w:ind w:left="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Postanowienia końcowe</w:t>
      </w:r>
    </w:p>
    <w:p w:rsidR="008B2B08" w:rsidRDefault="008B2B08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Decyzję o udziale w rekrutacji ucznia, którego wniosek wpłynął po upływie terminu rekrutacji, podejmuje komisja rekrutacyjna. </w:t>
      </w:r>
    </w:p>
    <w:p w:rsidR="008B2B08" w:rsidRDefault="00297305">
      <w:pPr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sprawach nieuregulowanych regulaminem decyzję podejmuje komisja. </w:t>
      </w:r>
    </w:p>
    <w:p w:rsidR="008B2B08" w:rsidRDefault="00297305">
      <w:pPr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Regulamin wraz z załącznikami znajduje się w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CNKiDZ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 Słupsku, przy ul. Sobieskiego 3.</w:t>
      </w:r>
    </w:p>
    <w:p w:rsidR="008B2B08" w:rsidRDefault="00297305">
      <w:pPr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Regulamin wchodzi w życie z dniem podpisania i obowiązuje przez cały okres realizacji projektu.</w:t>
      </w:r>
    </w:p>
    <w:p w:rsidR="008B2B08" w:rsidRDefault="00297305">
      <w:pPr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imi</w:t>
      </w:r>
      <w:r>
        <w:rPr>
          <w:rFonts w:ascii="Calibri" w:eastAsia="Calibri" w:hAnsi="Calibri" w:cs="Calibri"/>
          <w:sz w:val="22"/>
          <w:szCs w:val="22"/>
        </w:rPr>
        <w:t>eniu uczestnika projektu rodzic lub opiekun prawny po zapoznaniu się z niniejszym Regulaminem zobowiązuje się do jego przestrzegania.</w:t>
      </w:r>
    </w:p>
    <w:p w:rsidR="008B2B08" w:rsidRDefault="00297305">
      <w:pPr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Regulamin może ulec zmianie w sytuacji konieczności zmiany wniosku o dofinansowanie Projektu, zmiany dokumentów strategicz</w:t>
      </w:r>
      <w:r>
        <w:rPr>
          <w:rFonts w:ascii="Calibri" w:eastAsia="Calibri" w:hAnsi="Calibri" w:cs="Calibri"/>
          <w:sz w:val="22"/>
          <w:szCs w:val="22"/>
        </w:rPr>
        <w:t>nych, programowych lub Wytycznych programowych i innych dotyczących wyboru i realizacji projektów programu Fundusze Europejskie dla Pomorza 2021-2027 (FEP 2021-2027).</w:t>
      </w:r>
    </w:p>
    <w:p w:rsidR="008B2B08" w:rsidRDefault="00297305">
      <w:pPr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sprawach nieuregulowanych w niniejszym regulaminie, zastosowanie mają obowiązujące na p</w:t>
      </w:r>
      <w:r>
        <w:rPr>
          <w:rFonts w:ascii="Calibri" w:eastAsia="Calibri" w:hAnsi="Calibri" w:cs="Calibri"/>
          <w:sz w:val="22"/>
          <w:szCs w:val="22"/>
        </w:rPr>
        <w:t>rzepisy prawa krajowego i unijnego, w szczególności programu Fundusze Europejskie dla Rozwoju Społecznego 2021-2027, Europejskiego Funduszu Społecznego Plus (EFS+), Wytycznych dotyczących monitorowania postępu rzeczowego realizacji programów na lata 2021-2</w:t>
      </w:r>
      <w:r>
        <w:rPr>
          <w:rFonts w:ascii="Calibri" w:eastAsia="Calibri" w:hAnsi="Calibri" w:cs="Calibri"/>
          <w:sz w:val="22"/>
          <w:szCs w:val="22"/>
        </w:rPr>
        <w:t>027.</w:t>
      </w:r>
    </w:p>
    <w:p w:rsidR="008B2B08" w:rsidRDefault="00297305">
      <w:pPr>
        <w:numPr>
          <w:ilvl w:val="0"/>
          <w:numId w:val="1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Niniejszy regulamin zatwierdza Dyrektor szkoły.</w:t>
      </w:r>
    </w:p>
    <w:p w:rsidR="008B2B08" w:rsidRDefault="008B2B0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B2B08" w:rsidRDefault="00297305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Załączniki:</w:t>
      </w:r>
    </w:p>
    <w:p w:rsidR="008B2B08" w:rsidRDefault="0029730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Zał. nr 1 Formularz zgłoszeniowy</w:t>
      </w:r>
    </w:p>
    <w:p w:rsidR="008B2B08" w:rsidRDefault="0029730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Zał. nr 2 Deklaracja udziału w projekcie</w:t>
      </w:r>
    </w:p>
    <w:p w:rsidR="008B2B08" w:rsidRDefault="0029730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Zał. nr 3 Oświadczenie uczestnika projektu o przetwarzaniu danych osobowych</w:t>
      </w:r>
    </w:p>
    <w:p w:rsidR="008B2B08" w:rsidRDefault="0029730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Zał. nr 4 Oświadczenie o rezygnacji z udziału w projekcie</w:t>
      </w:r>
    </w:p>
    <w:p w:rsidR="008B2B08" w:rsidRDefault="0029730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Zał. nr 5 Arkusz nominacji</w:t>
      </w:r>
    </w:p>
    <w:p w:rsidR="008B2B08" w:rsidRDefault="00297305">
      <w:pPr>
        <w:spacing w:line="276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2"/>
          <w:szCs w:val="22"/>
        </w:rPr>
        <w:t>Zał. nr 6 Wniosek o przeprowadzenie diagnozy</w:t>
      </w:r>
    </w:p>
    <w:p w:rsidR="008B2B08" w:rsidRDefault="008B2B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</w:p>
    <w:sectPr w:rsidR="008B2B08">
      <w:footerReference w:type="default" r:id="rId9"/>
      <w:headerReference w:type="first" r:id="rId10"/>
      <w:footerReference w:type="first" r:id="rId11"/>
      <w:pgSz w:w="11906" w:h="16838"/>
      <w:pgMar w:top="1843" w:right="1106" w:bottom="1418" w:left="144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05" w:rsidRDefault="00297305">
      <w:r>
        <w:separator/>
      </w:r>
    </w:p>
  </w:endnote>
  <w:endnote w:type="continuationSeparator" w:id="0">
    <w:p w:rsidR="00297305" w:rsidRDefault="0029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08" w:rsidRDefault="002973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28"/>
        <w:szCs w:val="28"/>
      </w:rPr>
      <w:t xml:space="preserve">str.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441624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441624">
      <w:rPr>
        <w:rFonts w:ascii="Calibri" w:eastAsia="Calibri" w:hAnsi="Calibri" w:cs="Calibri"/>
        <w:noProof/>
        <w:color w:val="000000"/>
        <w:sz w:val="22"/>
        <w:szCs w:val="22"/>
      </w:rPr>
      <w:t>8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8B2B08" w:rsidRDefault="008B2B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08" w:rsidRDefault="002973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28"/>
        <w:szCs w:val="28"/>
      </w:rPr>
      <w:t xml:space="preserve">str.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441624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441624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8B2B08" w:rsidRDefault="008B2B08">
    <w:pPr>
      <w:tabs>
        <w:tab w:val="cente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05" w:rsidRDefault="00297305">
      <w:r>
        <w:separator/>
      </w:r>
    </w:p>
  </w:footnote>
  <w:footnote w:type="continuationSeparator" w:id="0">
    <w:p w:rsidR="00297305" w:rsidRDefault="0029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08" w:rsidRDefault="002973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175"/>
      </w:tabs>
      <w:jc w:val="center"/>
      <w:rPr>
        <w:color w:val="000000"/>
      </w:rPr>
    </w:pPr>
    <w:r>
      <w:rPr>
        <w:noProof/>
      </w:rPr>
      <w:drawing>
        <wp:inline distT="0" distB="0" distL="0" distR="0">
          <wp:extent cx="5760720" cy="67056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B2B08" w:rsidRDefault="002973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5435600</wp:posOffset>
              </wp:positionH>
              <wp:positionV relativeFrom="paragraph">
                <wp:posOffset>304800</wp:posOffset>
              </wp:positionV>
              <wp:extent cx="913561" cy="1000125"/>
              <wp:effectExtent l="0" t="0" r="0" b="0"/>
              <wp:wrapSquare wrapText="bothSides" distT="0" distB="0" distL="114300" distR="114300"/>
              <wp:docPr id="20" name="Prostoką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3507" y="3294225"/>
                        <a:ext cx="884986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2B08" w:rsidRDefault="008B2B0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20" o:spid="_x0000_s1026" style="position:absolute;margin-left:428pt;margin-top:24pt;width:71.95pt;height:7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" filled="f" stroked="f">
              <v:textbox inset="2.53958mm,1.2694mm,2.53958mm,1.2694mm">
                <w:txbxContent>
                  <w:p w:rsidR="008B2B08" w:rsidRDefault="008B2B08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AD9"/>
    <w:multiLevelType w:val="multilevel"/>
    <w:tmpl w:val="ABA43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" w15:restartNumberingAfterBreak="0">
    <w:nsid w:val="125158E4"/>
    <w:multiLevelType w:val="multilevel"/>
    <w:tmpl w:val="E7681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4DC2"/>
    <w:multiLevelType w:val="multilevel"/>
    <w:tmpl w:val="C800409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5043C"/>
    <w:multiLevelType w:val="multilevel"/>
    <w:tmpl w:val="426C84E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95EA9"/>
    <w:multiLevelType w:val="multilevel"/>
    <w:tmpl w:val="AA169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0BDB"/>
    <w:multiLevelType w:val="multilevel"/>
    <w:tmpl w:val="F0CA3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6" w15:restartNumberingAfterBreak="0">
    <w:nsid w:val="1D573FCC"/>
    <w:multiLevelType w:val="multilevel"/>
    <w:tmpl w:val="4ED007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16A4"/>
    <w:multiLevelType w:val="multilevel"/>
    <w:tmpl w:val="9B1636D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28FA"/>
    <w:multiLevelType w:val="multilevel"/>
    <w:tmpl w:val="97CCE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9" w15:restartNumberingAfterBreak="0">
    <w:nsid w:val="22E20093"/>
    <w:multiLevelType w:val="multilevel"/>
    <w:tmpl w:val="75907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0" w15:restartNumberingAfterBreak="0">
    <w:nsid w:val="262C30D5"/>
    <w:multiLevelType w:val="multilevel"/>
    <w:tmpl w:val="46E29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01E64"/>
    <w:multiLevelType w:val="multilevel"/>
    <w:tmpl w:val="4E7E9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2" w15:restartNumberingAfterBreak="0">
    <w:nsid w:val="323C5D58"/>
    <w:multiLevelType w:val="multilevel"/>
    <w:tmpl w:val="64F8FC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7A14B1"/>
    <w:multiLevelType w:val="multilevel"/>
    <w:tmpl w:val="0A827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4" w15:restartNumberingAfterBreak="0">
    <w:nsid w:val="40942D01"/>
    <w:multiLevelType w:val="multilevel"/>
    <w:tmpl w:val="7EF4C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5" w15:restartNumberingAfterBreak="0">
    <w:nsid w:val="46A3241D"/>
    <w:multiLevelType w:val="multilevel"/>
    <w:tmpl w:val="41C0B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7313858"/>
    <w:multiLevelType w:val="multilevel"/>
    <w:tmpl w:val="9B76726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E28A8"/>
    <w:multiLevelType w:val="multilevel"/>
    <w:tmpl w:val="EB9EC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1107"/>
    <w:multiLevelType w:val="multilevel"/>
    <w:tmpl w:val="CEF28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BD5B18"/>
    <w:multiLevelType w:val="multilevel"/>
    <w:tmpl w:val="EE12EE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E5DE0"/>
    <w:multiLevelType w:val="multilevel"/>
    <w:tmpl w:val="683C4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1902D4"/>
    <w:multiLevelType w:val="multilevel"/>
    <w:tmpl w:val="70E8D3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8"/>
  </w:num>
  <w:num w:numId="5">
    <w:abstractNumId w:val="10"/>
  </w:num>
  <w:num w:numId="6">
    <w:abstractNumId w:val="17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21"/>
  </w:num>
  <w:num w:numId="14">
    <w:abstractNumId w:val="6"/>
  </w:num>
  <w:num w:numId="15">
    <w:abstractNumId w:val="19"/>
  </w:num>
  <w:num w:numId="16">
    <w:abstractNumId w:val="13"/>
  </w:num>
  <w:num w:numId="17">
    <w:abstractNumId w:val="0"/>
  </w:num>
  <w:num w:numId="18">
    <w:abstractNumId w:val="18"/>
  </w:num>
  <w:num w:numId="19">
    <w:abstractNumId w:val="2"/>
  </w:num>
  <w:num w:numId="20">
    <w:abstractNumId w:val="7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08"/>
    <w:rsid w:val="00297305"/>
    <w:rsid w:val="00441624"/>
    <w:rsid w:val="008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5739-B64C-4DA1-AAC0-FE632529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rsid w:val="003066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Hipercze">
    <w:name w:val="Hyperlink"/>
    <w:rsid w:val="00C931C0"/>
    <w:rPr>
      <w:color w:val="0000FF"/>
      <w:u w:val="single"/>
    </w:rPr>
  </w:style>
  <w:style w:type="character" w:styleId="Odwoaniedokomentarza">
    <w:name w:val="annotation reference"/>
    <w:semiHidden/>
    <w:rsid w:val="00860235"/>
    <w:rPr>
      <w:sz w:val="16"/>
      <w:szCs w:val="16"/>
    </w:rPr>
  </w:style>
  <w:style w:type="paragraph" w:styleId="Tekstkomentarza">
    <w:name w:val="annotation text"/>
    <w:basedOn w:val="Normalny"/>
    <w:semiHidden/>
    <w:rsid w:val="00860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0235"/>
    <w:rPr>
      <w:b/>
      <w:bCs/>
    </w:rPr>
  </w:style>
  <w:style w:type="paragraph" w:styleId="Tekstdymka">
    <w:name w:val="Balloon Text"/>
    <w:basedOn w:val="Normalny"/>
    <w:semiHidden/>
    <w:rsid w:val="00860235"/>
    <w:rPr>
      <w:rFonts w:ascii="Tahoma" w:hAnsi="Tahoma" w:cs="Tahoma"/>
      <w:sz w:val="16"/>
      <w:szCs w:val="16"/>
    </w:rPr>
  </w:style>
  <w:style w:type="numbering" w:customStyle="1" w:styleId="Styl34">
    <w:name w:val="Styl34"/>
    <w:rsid w:val="003056D4"/>
  </w:style>
  <w:style w:type="paragraph" w:styleId="NormalnyWeb">
    <w:name w:val="Normal (Web)"/>
    <w:basedOn w:val="Normalny"/>
    <w:rsid w:val="003056D4"/>
    <w:pPr>
      <w:spacing w:before="100" w:beforeAutospacing="1" w:after="119" w:line="276" w:lineRule="auto"/>
    </w:pPr>
    <w:rPr>
      <w:color w:val="000000"/>
    </w:rPr>
  </w:style>
  <w:style w:type="paragraph" w:styleId="Poprawka">
    <w:name w:val="Revision"/>
    <w:hidden/>
    <w:uiPriority w:val="99"/>
    <w:semiHidden/>
    <w:rsid w:val="00D84680"/>
  </w:style>
  <w:style w:type="paragraph" w:styleId="Tekstprzypisukocowego">
    <w:name w:val="endnote text"/>
    <w:basedOn w:val="Normalny"/>
    <w:link w:val="TekstprzypisukocowegoZnak"/>
    <w:rsid w:val="00E55A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5AD8"/>
  </w:style>
  <w:style w:type="character" w:styleId="Odwoanieprzypisukocowego">
    <w:name w:val="endnote reference"/>
    <w:rsid w:val="00E55AD8"/>
    <w:rPr>
      <w:vertAlign w:val="superscript"/>
    </w:rPr>
  </w:style>
  <w:style w:type="paragraph" w:styleId="Nagwek">
    <w:name w:val="header"/>
    <w:basedOn w:val="Normalny"/>
    <w:link w:val="NagwekZnak"/>
    <w:rsid w:val="001D0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0F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F5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36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613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687"/>
    <w:pPr>
      <w:ind w:left="720"/>
      <w:contextualSpacing/>
    </w:pPr>
  </w:style>
  <w:style w:type="paragraph" w:customStyle="1" w:styleId="Style5">
    <w:name w:val="Style5"/>
    <w:basedOn w:val="Normalny"/>
    <w:rsid w:val="002D39C9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ekonomik.slup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22ELFUhEHRAqjSTIHd3rbIlKg==">CgMxLjAyCGguZ2pkZ3hzMgloLjMwajB6bGwyCWguMWZvYjl0ZTgAciExZTlieUpoZHhaTDhfUGI5RUFKdjRPWUthUVB3ZmVEdkY=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2394</Words>
  <Characters>14367</Characters>
  <Application>Microsoft Office Word</Application>
  <DocSecurity>0</DocSecurity>
  <Lines>119</Lines>
  <Paragraphs>33</Paragraphs>
  <ScaleCrop>false</ScaleCrop>
  <Company/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ARUŚ</dc:creator>
  <cp:lastModifiedBy>Ekonomia</cp:lastModifiedBy>
  <cp:revision>3</cp:revision>
  <dcterms:created xsi:type="dcterms:W3CDTF">2024-10-22T13:08:00Z</dcterms:created>
  <dcterms:modified xsi:type="dcterms:W3CDTF">2024-11-15T13:56:00Z</dcterms:modified>
</cp:coreProperties>
</file>